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3D63B" w14:textId="71E91AC6" w:rsidR="00D96682" w:rsidRPr="007C04D3" w:rsidRDefault="00BA7072" w:rsidP="007C04D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lang w:eastAsia="en-GB"/>
        </w:rPr>
      </w:pPr>
      <w:r w:rsidRPr="007C04D3">
        <w:rPr>
          <w:rFonts w:ascii="Times New Roman" w:hAnsi="Times New Roman" w:cs="Times New Roman"/>
          <w:b/>
          <w:bCs/>
        </w:rPr>
        <w:t>Participants’ list of the 2</w:t>
      </w:r>
      <w:r w:rsidRPr="007C04D3">
        <w:rPr>
          <w:rFonts w:ascii="Times New Roman" w:hAnsi="Times New Roman" w:cs="Times New Roman"/>
          <w:b/>
          <w:bCs/>
          <w:vertAlign w:val="superscript"/>
        </w:rPr>
        <w:t>nd</w:t>
      </w:r>
      <w:r w:rsidRPr="007C04D3">
        <w:rPr>
          <w:rFonts w:ascii="Times New Roman" w:hAnsi="Times New Roman" w:cs="Times New Roman"/>
          <w:b/>
          <w:bCs/>
        </w:rPr>
        <w:t xml:space="preserve"> Session of the </w:t>
      </w:r>
      <w:r w:rsidRPr="007C04D3">
        <w:rPr>
          <w:rFonts w:ascii="Times New Roman" w:eastAsia="Times New Roman" w:hAnsi="Times New Roman" w:cs="Times New Roman"/>
          <w:b/>
          <w:bCs/>
          <w:spacing w:val="4"/>
          <w:lang w:eastAsia="en-GB"/>
        </w:rPr>
        <w:t>Committee on Private Sector Development, Regional Integration, Trade, Infrastructure, Industry and Technology</w:t>
      </w:r>
    </w:p>
    <w:p w14:paraId="3CFE73ED" w14:textId="77777777" w:rsidR="00BA7072" w:rsidRPr="007C04D3" w:rsidRDefault="00BA7072" w:rsidP="007C04D3">
      <w:pPr>
        <w:spacing w:line="240" w:lineRule="auto"/>
        <w:rPr>
          <w:rFonts w:ascii="Times New Roman" w:hAnsi="Times New Roman" w:cs="Times New Roman"/>
        </w:rPr>
        <w:sectPr w:rsidR="00BA7072" w:rsidRPr="007C04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23BF63" w14:textId="36A84F32" w:rsidR="00BA7072" w:rsidRPr="007C04D3" w:rsidRDefault="00BA7072" w:rsidP="007C04D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Angola</w:t>
      </w:r>
    </w:p>
    <w:p w14:paraId="797E1C7D" w14:textId="77777777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H.E Mr. Victor Fernandes, Minister (Ministry of Industry &amp; Commerce)</w:t>
      </w:r>
    </w:p>
    <w:p w14:paraId="1AD25596" w14:textId="2614C574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H.E. Mrs. Vera </w:t>
      </w:r>
      <w:proofErr w:type="spellStart"/>
      <w:r w:rsidRPr="007C04D3">
        <w:rPr>
          <w:rFonts w:ascii="Times New Roman" w:hAnsi="Times New Roman"/>
          <w:sz w:val="22"/>
          <w:szCs w:val="22"/>
        </w:rPr>
        <w:t>Daves</w:t>
      </w:r>
      <w:proofErr w:type="spellEnd"/>
      <w:r w:rsidRPr="007C04D3">
        <w:rPr>
          <w:rFonts w:ascii="Times New Roman" w:hAnsi="Times New Roman"/>
          <w:sz w:val="22"/>
          <w:szCs w:val="22"/>
        </w:rPr>
        <w:t>, Minister (Ministry of Finance)</w:t>
      </w:r>
    </w:p>
    <w:p w14:paraId="05E7BC80" w14:textId="51C48F6E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Laurinda Santos (Secretary Angolan Ambassador to Ethiopia and Djibouti)</w:t>
      </w:r>
    </w:p>
    <w:p w14:paraId="7CBF5BC1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73E6DB00" w14:textId="5718458C" w:rsidR="00BA7072" w:rsidRPr="007C04D3" w:rsidRDefault="00BA7072" w:rsidP="007C04D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Botswana</w:t>
      </w:r>
    </w:p>
    <w:p w14:paraId="63402B2E" w14:textId="1F2C4CB0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James </w:t>
      </w:r>
      <w:proofErr w:type="spellStart"/>
      <w:r w:rsidRPr="007C04D3">
        <w:rPr>
          <w:rFonts w:ascii="Times New Roman" w:hAnsi="Times New Roman"/>
          <w:sz w:val="22"/>
          <w:szCs w:val="22"/>
        </w:rPr>
        <w:t>Jakoba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sz w:val="22"/>
          <w:szCs w:val="22"/>
        </w:rPr>
        <w:t>Molenga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(Ministry of Minerals, Energy and Water Resources)</w:t>
      </w:r>
    </w:p>
    <w:p w14:paraId="7F3B5353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409EF868" w14:textId="395D0DA8" w:rsidR="00BA7072" w:rsidRPr="007C04D3" w:rsidRDefault="00BA7072" w:rsidP="007C04D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 xml:space="preserve">Burkina Faso </w:t>
      </w:r>
    </w:p>
    <w:p w14:paraId="59E1918E" w14:textId="77777777" w:rsidR="00BA7072" w:rsidRPr="002F26E0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F26E0">
        <w:rPr>
          <w:rFonts w:ascii="Times New Roman" w:hAnsi="Times New Roman"/>
          <w:sz w:val="22"/>
          <w:szCs w:val="22"/>
        </w:rPr>
        <w:t xml:space="preserve">Monsieur TASSEMBEDO </w:t>
      </w:r>
      <w:proofErr w:type="spellStart"/>
      <w:r w:rsidRPr="002F26E0">
        <w:rPr>
          <w:rFonts w:ascii="Times New Roman" w:hAnsi="Times New Roman"/>
          <w:sz w:val="22"/>
          <w:szCs w:val="22"/>
        </w:rPr>
        <w:t>Mahamadi</w:t>
      </w:r>
      <w:proofErr w:type="spellEnd"/>
      <w:r w:rsidRPr="002F26E0">
        <w:rPr>
          <w:rFonts w:ascii="Times New Roman" w:hAnsi="Times New Roman"/>
          <w:sz w:val="22"/>
          <w:szCs w:val="22"/>
        </w:rPr>
        <w:t xml:space="preserve">, Directeur </w:t>
      </w:r>
      <w:proofErr w:type="spellStart"/>
      <w:r w:rsidRPr="002F26E0">
        <w:rPr>
          <w:rFonts w:ascii="Times New Roman" w:hAnsi="Times New Roman"/>
          <w:sz w:val="22"/>
          <w:szCs w:val="22"/>
        </w:rPr>
        <w:t>général</w:t>
      </w:r>
      <w:proofErr w:type="spellEnd"/>
      <w:r w:rsidRPr="002F26E0">
        <w:rPr>
          <w:rFonts w:ascii="Times New Roman" w:hAnsi="Times New Roman"/>
          <w:sz w:val="22"/>
          <w:szCs w:val="22"/>
        </w:rPr>
        <w:t xml:space="preserve"> du CNPI</w:t>
      </w:r>
    </w:p>
    <w:p w14:paraId="41E1C32B" w14:textId="5C86D0D1" w:rsidR="00BA7072" w:rsidRPr="002F26E0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F26E0">
        <w:rPr>
          <w:rFonts w:ascii="Times New Roman" w:hAnsi="Times New Roman"/>
          <w:sz w:val="22"/>
          <w:szCs w:val="22"/>
        </w:rPr>
        <w:t>Monsieur ZONGO Emmanuel, Chef du département de transfert des technologies</w:t>
      </w:r>
    </w:p>
    <w:p w14:paraId="3B05CF79" w14:textId="2E33C08E" w:rsidR="00EB2C9A" w:rsidRPr="007C04D3" w:rsidRDefault="00EB2C9A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Rostand BOB (Head of Cooperation Unit)  </w:t>
      </w:r>
    </w:p>
    <w:p w14:paraId="126EC88D" w14:textId="144905F2" w:rsidR="007A63B4" w:rsidRPr="007C04D3" w:rsidRDefault="007A63B4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7C04D3">
        <w:rPr>
          <w:rFonts w:ascii="Times New Roman" w:hAnsi="Times New Roman"/>
          <w:sz w:val="22"/>
          <w:szCs w:val="22"/>
        </w:rPr>
        <w:t>Ngidjoi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Bea Roger (Ministry of Transport)</w:t>
      </w:r>
    </w:p>
    <w:p w14:paraId="04076684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799B32D0" w14:textId="3752EA8C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République du Burundi</w:t>
      </w:r>
    </w:p>
    <w:p w14:paraId="02FCE0F8" w14:textId="2071AB57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Benoit BUNAME (Ministry of Trade, Industry </w:t>
      </w:r>
      <w:r w:rsidR="002F26E0">
        <w:rPr>
          <w:rFonts w:ascii="Times New Roman" w:hAnsi="Times New Roman"/>
          <w:sz w:val="22"/>
          <w:szCs w:val="22"/>
        </w:rPr>
        <w:t xml:space="preserve">and </w:t>
      </w:r>
      <w:r w:rsidRPr="007C04D3">
        <w:rPr>
          <w:rFonts w:ascii="Times New Roman" w:hAnsi="Times New Roman"/>
          <w:sz w:val="22"/>
          <w:szCs w:val="22"/>
        </w:rPr>
        <w:t>Tourism)</w:t>
      </w:r>
    </w:p>
    <w:p w14:paraId="477982A0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2CEEF756" w14:textId="28814EA1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République du Cameroun</w:t>
      </w:r>
    </w:p>
    <w:p w14:paraId="6074C2F9" w14:textId="77777777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Claudia NSO NGANG (ministère des Transports)</w:t>
      </w:r>
    </w:p>
    <w:p w14:paraId="03B2447E" w14:textId="116BB984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Emmanuel Mbarga (Ministre du Commerce)</w:t>
      </w:r>
    </w:p>
    <w:p w14:paraId="6CB8A9FC" w14:textId="36A5AC50" w:rsidR="0041166F" w:rsidRPr="007C04D3" w:rsidRDefault="0041166F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  <w:lang w:val="fr-FR"/>
        </w:rPr>
      </w:pPr>
    </w:p>
    <w:p w14:paraId="0CD040C6" w14:textId="40C53AA3" w:rsidR="0041166F" w:rsidRPr="007C04D3" w:rsidRDefault="0041166F" w:rsidP="007C04D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Cabo Verde</w:t>
      </w:r>
    </w:p>
    <w:p w14:paraId="69675A53" w14:textId="6B47444F" w:rsidR="00167B8A" w:rsidRPr="007C04D3" w:rsidRDefault="00EB62BE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7C04D3">
        <w:rPr>
          <w:rFonts w:ascii="Times New Roman" w:hAnsi="Times New Roman"/>
          <w:sz w:val="22"/>
          <w:szCs w:val="22"/>
        </w:rPr>
        <w:t>Aldina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Varela</w:t>
      </w:r>
      <w:r w:rsidR="00A87D60" w:rsidRPr="007C04D3">
        <w:rPr>
          <w:rFonts w:ascii="Times New Roman" w:hAnsi="Times New Roman"/>
          <w:sz w:val="22"/>
          <w:szCs w:val="22"/>
        </w:rPr>
        <w:t xml:space="preserve"> </w:t>
      </w:r>
      <w:r w:rsidR="00BE4569" w:rsidRPr="007C04D3">
        <w:rPr>
          <w:rFonts w:ascii="Times New Roman" w:hAnsi="Times New Roman"/>
          <w:sz w:val="22"/>
          <w:szCs w:val="22"/>
        </w:rPr>
        <w:t>(Ministry</w:t>
      </w:r>
      <w:r w:rsidR="00FB7FE7" w:rsidRPr="007C04D3">
        <w:rPr>
          <w:rFonts w:ascii="Times New Roman" w:hAnsi="Times New Roman"/>
          <w:sz w:val="22"/>
          <w:szCs w:val="22"/>
        </w:rPr>
        <w:t xml:space="preserve"> of Industry, Trade, Energy) </w:t>
      </w:r>
    </w:p>
    <w:p w14:paraId="488212B4" w14:textId="4EED85BE" w:rsidR="00EB62BE" w:rsidRPr="007C04D3" w:rsidRDefault="00A87D60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Gilson Lima (</w:t>
      </w:r>
      <w:r w:rsidR="00456D7A" w:rsidRPr="007C04D3">
        <w:rPr>
          <w:rFonts w:ascii="Times New Roman" w:hAnsi="Times New Roman"/>
          <w:sz w:val="22"/>
          <w:szCs w:val="22"/>
        </w:rPr>
        <w:t>Ministry of Industry, Trade, Energy)</w:t>
      </w:r>
    </w:p>
    <w:p w14:paraId="168D0FE4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36D74C48" w14:textId="48E85AF3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République du Tchad</w:t>
      </w:r>
    </w:p>
    <w:p w14:paraId="14F60208" w14:textId="57D9C6B4" w:rsidR="00BA7072" w:rsidRPr="002F26E0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  <w:lang w:val="en-ZA"/>
        </w:rPr>
        <w:t xml:space="preserve">Permanent </w:t>
      </w:r>
      <w:r w:rsidRPr="007C04D3">
        <w:rPr>
          <w:rFonts w:ascii="Times New Roman" w:hAnsi="Times New Roman"/>
          <w:sz w:val="22"/>
          <w:szCs w:val="22"/>
        </w:rPr>
        <w:t>Mission</w:t>
      </w:r>
      <w:r w:rsidRPr="007C04D3">
        <w:rPr>
          <w:rFonts w:ascii="Times New Roman" w:hAnsi="Times New Roman"/>
          <w:sz w:val="22"/>
          <w:szCs w:val="22"/>
          <w:lang w:val="en-ZA"/>
        </w:rPr>
        <w:t xml:space="preserve"> of the Republic of </w:t>
      </w:r>
      <w:r w:rsidRPr="002F26E0">
        <w:rPr>
          <w:rFonts w:ascii="Times New Roman" w:hAnsi="Times New Roman"/>
          <w:sz w:val="22"/>
          <w:szCs w:val="22"/>
        </w:rPr>
        <w:t>Chad to UN</w:t>
      </w:r>
    </w:p>
    <w:p w14:paraId="7B14C16D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27257939" w14:textId="547DDE5F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République de Côte d'Ivoire</w:t>
      </w:r>
    </w:p>
    <w:p w14:paraId="73CC072E" w14:textId="77777777" w:rsidR="00BA7072" w:rsidRPr="002F26E0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F26E0">
        <w:rPr>
          <w:rFonts w:ascii="Times New Roman" w:hAnsi="Times New Roman"/>
          <w:sz w:val="22"/>
          <w:szCs w:val="22"/>
        </w:rPr>
        <w:t xml:space="preserve">NGORAN Hortense (Direction </w:t>
      </w:r>
      <w:proofErr w:type="spellStart"/>
      <w:r w:rsidRPr="002F26E0">
        <w:rPr>
          <w:rFonts w:ascii="Times New Roman" w:hAnsi="Times New Roman"/>
          <w:sz w:val="22"/>
          <w:szCs w:val="22"/>
        </w:rPr>
        <w:t>Generale</w:t>
      </w:r>
      <w:proofErr w:type="spellEnd"/>
      <w:r w:rsidRPr="002F26E0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F26E0">
        <w:rPr>
          <w:rFonts w:ascii="Times New Roman" w:hAnsi="Times New Roman"/>
          <w:sz w:val="22"/>
          <w:szCs w:val="22"/>
        </w:rPr>
        <w:t>L’economie</w:t>
      </w:r>
      <w:proofErr w:type="spellEnd"/>
      <w:r w:rsidRPr="002F26E0">
        <w:rPr>
          <w:rFonts w:ascii="Times New Roman" w:hAnsi="Times New Roman"/>
          <w:sz w:val="22"/>
          <w:szCs w:val="22"/>
        </w:rPr>
        <w:t xml:space="preserve">, Direction De La Promotion Et De La Cooperation, </w:t>
      </w:r>
      <w:proofErr w:type="spellStart"/>
      <w:r w:rsidRPr="002F26E0">
        <w:rPr>
          <w:rFonts w:ascii="Times New Roman" w:hAnsi="Times New Roman"/>
          <w:sz w:val="22"/>
          <w:szCs w:val="22"/>
        </w:rPr>
        <w:t>Economique</w:t>
      </w:r>
      <w:proofErr w:type="spellEnd"/>
      <w:r w:rsidRPr="002F26E0">
        <w:rPr>
          <w:rFonts w:ascii="Times New Roman" w:hAnsi="Times New Roman"/>
          <w:sz w:val="22"/>
          <w:szCs w:val="22"/>
        </w:rPr>
        <w:t xml:space="preserve"> Internationale </w:t>
      </w:r>
      <w:proofErr w:type="spellStart"/>
      <w:r w:rsidRPr="002F26E0">
        <w:rPr>
          <w:rFonts w:ascii="Times New Roman" w:hAnsi="Times New Roman"/>
          <w:sz w:val="22"/>
          <w:szCs w:val="22"/>
        </w:rPr>
        <w:t>Chargee</w:t>
      </w:r>
      <w:proofErr w:type="spellEnd"/>
      <w:r w:rsidRPr="002F26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F26E0">
        <w:rPr>
          <w:rFonts w:ascii="Times New Roman" w:hAnsi="Times New Roman"/>
          <w:sz w:val="22"/>
          <w:szCs w:val="22"/>
        </w:rPr>
        <w:t>D’etudes</w:t>
      </w:r>
      <w:proofErr w:type="spellEnd"/>
      <w:r w:rsidRPr="002F26E0">
        <w:rPr>
          <w:rFonts w:ascii="Times New Roman" w:hAnsi="Times New Roman"/>
          <w:sz w:val="22"/>
          <w:szCs w:val="22"/>
        </w:rPr>
        <w:t xml:space="preserve"> </w:t>
      </w:r>
    </w:p>
    <w:p w14:paraId="047F5929" w14:textId="1B951C47" w:rsidR="00BA7072" w:rsidRPr="007C04D3" w:rsidRDefault="00BA7072" w:rsidP="007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7C04D3">
        <w:rPr>
          <w:rFonts w:ascii="Times New Roman" w:hAnsi="Times New Roman"/>
          <w:sz w:val="22"/>
          <w:szCs w:val="22"/>
          <w:lang w:val="fr-FR"/>
        </w:rPr>
        <w:t>Wamaman</w:t>
      </w:r>
      <w:proofErr w:type="spellEnd"/>
      <w:r w:rsidRPr="007C04D3">
        <w:rPr>
          <w:rFonts w:ascii="Times New Roman" w:hAnsi="Times New Roman"/>
          <w:sz w:val="22"/>
          <w:szCs w:val="22"/>
          <w:lang w:val="fr-FR"/>
        </w:rPr>
        <w:t xml:space="preserve"> Kassoum OUATTARA/ Cote d’Ivoire</w:t>
      </w:r>
    </w:p>
    <w:p w14:paraId="426A95B4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206A6185" w14:textId="16A9E3AE" w:rsidR="0041166F" w:rsidRPr="007C04D3" w:rsidRDefault="0041166F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Comoros</w:t>
      </w:r>
    </w:p>
    <w:p w14:paraId="6ED7D701" w14:textId="118C98BD" w:rsidR="00167B8A" w:rsidRDefault="003D68DF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7C04D3">
        <w:rPr>
          <w:rFonts w:ascii="Times New Roman" w:hAnsi="Times New Roman"/>
          <w:sz w:val="22"/>
          <w:szCs w:val="22"/>
        </w:rPr>
        <w:t>Mssoma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Omar (Ministry of Energy)</w:t>
      </w:r>
    </w:p>
    <w:p w14:paraId="59CC54B0" w14:textId="77777777" w:rsidR="007C04D3" w:rsidRPr="007C04D3" w:rsidRDefault="007C04D3" w:rsidP="007C04D3">
      <w:pPr>
        <w:pStyle w:val="ListParagraph"/>
        <w:spacing w:line="240" w:lineRule="auto"/>
        <w:rPr>
          <w:rFonts w:ascii="Times New Roman" w:hAnsi="Times New Roman"/>
          <w:sz w:val="22"/>
          <w:szCs w:val="22"/>
        </w:rPr>
      </w:pPr>
    </w:p>
    <w:p w14:paraId="2FB592B2" w14:textId="3652C55D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C04D3">
        <w:rPr>
          <w:rFonts w:ascii="Times New Roman" w:hAnsi="Times New Roman"/>
          <w:b/>
          <w:bCs/>
          <w:sz w:val="22"/>
          <w:szCs w:val="22"/>
        </w:rPr>
        <w:t>République</w:t>
      </w:r>
      <w:proofErr w:type="spellEnd"/>
      <w:r w:rsidRPr="007C04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b/>
          <w:bCs/>
          <w:sz w:val="22"/>
          <w:szCs w:val="22"/>
        </w:rPr>
        <w:t>Démocratique</w:t>
      </w:r>
      <w:proofErr w:type="spellEnd"/>
      <w:r w:rsidRPr="007C04D3">
        <w:rPr>
          <w:rFonts w:ascii="Times New Roman" w:hAnsi="Times New Roman"/>
          <w:b/>
          <w:bCs/>
          <w:sz w:val="22"/>
          <w:szCs w:val="22"/>
        </w:rPr>
        <w:t xml:space="preserve"> du Congo</w:t>
      </w:r>
    </w:p>
    <w:p w14:paraId="3038D315" w14:textId="77777777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André KABWE BIBOMBE (Permanent Secretary, National Energy Commission)</w:t>
      </w:r>
    </w:p>
    <w:p w14:paraId="71DAC97C" w14:textId="47C8CFDF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Joel Mulenga (Ministry of Foreign Affairs)</w:t>
      </w:r>
    </w:p>
    <w:p w14:paraId="7DDB8B7A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420709FF" w14:textId="408626FC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Arab Republic of Egypt</w:t>
      </w:r>
    </w:p>
    <w:p w14:paraId="628872F1" w14:textId="77777777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H.E. Mr. Khalid Atef Abdul Ghaffar, Minister, (Ministry of Higher Education and Scientific research)</w:t>
      </w:r>
    </w:p>
    <w:p w14:paraId="27AE6FDA" w14:textId="77777777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H.E. </w:t>
      </w:r>
      <w:proofErr w:type="spellStart"/>
      <w:r w:rsidRPr="007C04D3">
        <w:rPr>
          <w:rFonts w:ascii="Times New Roman" w:hAnsi="Times New Roman"/>
          <w:sz w:val="22"/>
          <w:szCs w:val="22"/>
        </w:rPr>
        <w:t>Dr.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sz w:val="22"/>
          <w:szCs w:val="22"/>
        </w:rPr>
        <w:t>Nevine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sz w:val="22"/>
          <w:szCs w:val="22"/>
        </w:rPr>
        <w:t>Gamea</w:t>
      </w:r>
      <w:proofErr w:type="spellEnd"/>
      <w:r w:rsidRPr="007C04D3">
        <w:rPr>
          <w:rFonts w:ascii="Times New Roman" w:hAnsi="Times New Roman"/>
          <w:sz w:val="22"/>
          <w:szCs w:val="22"/>
        </w:rPr>
        <w:t>, Minister (Ministry of Trade and Industry)</w:t>
      </w:r>
    </w:p>
    <w:p w14:paraId="7592598D" w14:textId="6CA36BA1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Mohammad Ahmad </w:t>
      </w:r>
      <w:proofErr w:type="spellStart"/>
      <w:r w:rsidRPr="007C04D3">
        <w:rPr>
          <w:rFonts w:ascii="Times New Roman" w:hAnsi="Times New Roman"/>
          <w:sz w:val="22"/>
          <w:szCs w:val="22"/>
        </w:rPr>
        <w:t>Shawqi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(Senior Electrical Engineer, Ministry of Electricity and Renewable Energy</w:t>
      </w:r>
    </w:p>
    <w:p w14:paraId="5464DF65" w14:textId="345C2AD1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Egypt Embassy – Addis Ababa</w:t>
      </w:r>
    </w:p>
    <w:p w14:paraId="720B69A2" w14:textId="77777777" w:rsidR="004567C7" w:rsidRPr="007C04D3" w:rsidRDefault="004567C7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44217469" w14:textId="6C980CD2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State of Eritrea</w:t>
      </w:r>
    </w:p>
    <w:p w14:paraId="2030B94B" w14:textId="15B08B8F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7C04D3">
        <w:rPr>
          <w:rFonts w:ascii="Times New Roman" w:hAnsi="Times New Roman"/>
          <w:sz w:val="22"/>
          <w:szCs w:val="22"/>
        </w:rPr>
        <w:t>Asmerom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sz w:val="22"/>
          <w:szCs w:val="22"/>
        </w:rPr>
        <w:t>Gilau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(EPSILON/CEO Consulting)</w:t>
      </w:r>
    </w:p>
    <w:p w14:paraId="30E6B1EC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4940569D" w14:textId="195FF5A1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Kingdom of Eswatini</w:t>
      </w:r>
    </w:p>
    <w:p w14:paraId="00D2A3C8" w14:textId="77777777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Thokozani </w:t>
      </w:r>
      <w:proofErr w:type="spellStart"/>
      <w:r w:rsidRPr="007C04D3">
        <w:rPr>
          <w:rFonts w:ascii="Times New Roman" w:hAnsi="Times New Roman"/>
          <w:sz w:val="22"/>
          <w:szCs w:val="22"/>
        </w:rPr>
        <w:t>Mvubu</w:t>
      </w:r>
      <w:proofErr w:type="spellEnd"/>
      <w:r w:rsidRPr="007C04D3">
        <w:rPr>
          <w:rFonts w:ascii="Times New Roman" w:hAnsi="Times New Roman"/>
          <w:sz w:val="22"/>
          <w:szCs w:val="22"/>
        </w:rPr>
        <w:t> (Energy regulator)</w:t>
      </w:r>
    </w:p>
    <w:p w14:paraId="115ED75D" w14:textId="1A50A448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Thembinkosi Ndzimandze (Energy Department, Ministry of Natural Resources &amp; Energy)</w:t>
      </w:r>
    </w:p>
    <w:p w14:paraId="22BB17C7" w14:textId="77777777" w:rsidR="004567C7" w:rsidRPr="007C04D3" w:rsidRDefault="004567C7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6E787747" w14:textId="5EFD934F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Federal Democratic Republic of Ethiopia</w:t>
      </w:r>
    </w:p>
    <w:p w14:paraId="4A324174" w14:textId="25535395" w:rsidR="00BA7072" w:rsidRPr="007C04D3" w:rsidRDefault="00163E51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Fitsum Berhane (</w:t>
      </w:r>
      <w:r w:rsidR="00BA7072" w:rsidRPr="007C04D3">
        <w:rPr>
          <w:rFonts w:ascii="Times New Roman" w:hAnsi="Times New Roman"/>
          <w:sz w:val="22"/>
          <w:szCs w:val="22"/>
        </w:rPr>
        <w:t>Ministry of Transport and Logistics</w:t>
      </w:r>
      <w:r w:rsidRPr="007C04D3">
        <w:rPr>
          <w:rFonts w:ascii="Times New Roman" w:hAnsi="Times New Roman"/>
          <w:sz w:val="22"/>
          <w:szCs w:val="22"/>
        </w:rPr>
        <w:t>)</w:t>
      </w:r>
    </w:p>
    <w:p w14:paraId="41091CA2" w14:textId="08BA440A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Dereje Beyene (Ministry of Foreign Affairs)</w:t>
      </w:r>
      <w:r w:rsidR="00163E51" w:rsidRPr="007C04D3">
        <w:rPr>
          <w:rFonts w:ascii="Times New Roman" w:hAnsi="Times New Roman"/>
          <w:sz w:val="22"/>
          <w:szCs w:val="22"/>
        </w:rPr>
        <w:t xml:space="preserve"> </w:t>
      </w:r>
    </w:p>
    <w:p w14:paraId="4A5E2F7D" w14:textId="77777777" w:rsidR="004567C7" w:rsidRPr="007C04D3" w:rsidRDefault="004567C7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697D190A" w14:textId="12C9F266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C04D3">
        <w:rPr>
          <w:rFonts w:ascii="Times New Roman" w:hAnsi="Times New Roman"/>
          <w:b/>
          <w:bCs/>
          <w:sz w:val="22"/>
          <w:szCs w:val="22"/>
        </w:rPr>
        <w:t>République</w:t>
      </w:r>
      <w:proofErr w:type="spellEnd"/>
      <w:r w:rsidRPr="007C04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b/>
          <w:bCs/>
          <w:sz w:val="22"/>
          <w:szCs w:val="22"/>
        </w:rPr>
        <w:t>Gabonaise</w:t>
      </w:r>
      <w:proofErr w:type="spellEnd"/>
    </w:p>
    <w:p w14:paraId="6864E0AF" w14:textId="4373A869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Mr MONNY GUILLAUME FRANCK YVES, Economic counsellor</w:t>
      </w:r>
    </w:p>
    <w:p w14:paraId="4710AA6C" w14:textId="64C800F4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F26E0">
        <w:rPr>
          <w:rFonts w:ascii="Times New Roman" w:hAnsi="Times New Roman"/>
          <w:sz w:val="22"/>
          <w:szCs w:val="22"/>
        </w:rPr>
        <w:t>Ambassade</w:t>
      </w:r>
      <w:r w:rsidRPr="007C04D3">
        <w:rPr>
          <w:rFonts w:ascii="Times New Roman" w:hAnsi="Times New Roman"/>
          <w:sz w:val="22"/>
          <w:szCs w:val="22"/>
        </w:rPr>
        <w:t xml:space="preserve"> Gabon Addis</w:t>
      </w:r>
    </w:p>
    <w:p w14:paraId="2DC7FC9E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181BD88A" w14:textId="1A195887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Ghana</w:t>
      </w:r>
    </w:p>
    <w:p w14:paraId="5965E6D1" w14:textId="67D98959" w:rsidR="00BA7072" w:rsidRPr="007C04D3" w:rsidRDefault="00BA7072" w:rsidP="002F26E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Ghana Embassy in Addis Ababa</w:t>
      </w:r>
    </w:p>
    <w:p w14:paraId="238D544C" w14:textId="0ED9CF77" w:rsidR="00BA7072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47785B78" w14:textId="0C48EDA0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lastRenderedPageBreak/>
        <w:t>République de Guinée</w:t>
      </w:r>
    </w:p>
    <w:p w14:paraId="64D0BA76" w14:textId="353D616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Consulate de Guinea-Conakry</w:t>
      </w:r>
    </w:p>
    <w:p w14:paraId="4AF554DB" w14:textId="77777777" w:rsidR="00167B8A" w:rsidRPr="007C04D3" w:rsidRDefault="00167B8A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4DF78766" w14:textId="417A67F8" w:rsidR="00167B8A" w:rsidRPr="007C04D3" w:rsidRDefault="00167B8A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Gabon</w:t>
      </w:r>
    </w:p>
    <w:p w14:paraId="0FF37382" w14:textId="398EDBF8" w:rsidR="00167B8A" w:rsidRPr="007C04D3" w:rsidRDefault="00647B85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Mr. </w:t>
      </w:r>
      <w:proofErr w:type="spellStart"/>
      <w:r w:rsidRPr="007C04D3">
        <w:rPr>
          <w:rFonts w:ascii="Times New Roman" w:hAnsi="Times New Roman"/>
          <w:sz w:val="22"/>
          <w:szCs w:val="22"/>
        </w:rPr>
        <w:t>Monny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Guillaume Franck Yves (Economic </w:t>
      </w:r>
      <w:proofErr w:type="spellStart"/>
      <w:r w:rsidRPr="007C04D3">
        <w:rPr>
          <w:rFonts w:ascii="Times New Roman" w:hAnsi="Times New Roman"/>
          <w:sz w:val="22"/>
          <w:szCs w:val="22"/>
        </w:rPr>
        <w:t>counselor</w:t>
      </w:r>
      <w:proofErr w:type="spellEnd"/>
      <w:r w:rsidR="00A17190" w:rsidRPr="007C04D3">
        <w:rPr>
          <w:rFonts w:ascii="Times New Roman" w:hAnsi="Times New Roman"/>
          <w:sz w:val="22"/>
          <w:szCs w:val="22"/>
        </w:rPr>
        <w:t>, Embassy</w:t>
      </w:r>
      <w:r w:rsidRPr="007C04D3">
        <w:rPr>
          <w:rFonts w:ascii="Times New Roman" w:hAnsi="Times New Roman"/>
          <w:sz w:val="22"/>
          <w:szCs w:val="22"/>
        </w:rPr>
        <w:t>)</w:t>
      </w:r>
    </w:p>
    <w:p w14:paraId="773F1372" w14:textId="37D7B050" w:rsidR="004567C7" w:rsidRPr="007C04D3" w:rsidRDefault="004567C7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2ABE64B6" w14:textId="0539B98D" w:rsidR="00984EEE" w:rsidRPr="007C04D3" w:rsidRDefault="006668B8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 xml:space="preserve">Gambia </w:t>
      </w:r>
    </w:p>
    <w:p w14:paraId="1FEF7D5D" w14:textId="2BCA2EC3" w:rsidR="00984EEE" w:rsidRPr="007C04D3" w:rsidRDefault="00592BF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Mr. </w:t>
      </w:r>
      <w:r w:rsidR="00984EEE" w:rsidRPr="007C04D3">
        <w:rPr>
          <w:rFonts w:ascii="Times New Roman" w:hAnsi="Times New Roman"/>
          <w:sz w:val="22"/>
          <w:szCs w:val="22"/>
        </w:rPr>
        <w:t xml:space="preserve">Essa </w:t>
      </w:r>
      <w:proofErr w:type="spellStart"/>
      <w:r w:rsidR="00984EEE" w:rsidRPr="007C04D3">
        <w:rPr>
          <w:rFonts w:ascii="Times New Roman" w:hAnsi="Times New Roman"/>
          <w:sz w:val="22"/>
          <w:szCs w:val="22"/>
        </w:rPr>
        <w:t>Drammeh</w:t>
      </w:r>
      <w:proofErr w:type="spellEnd"/>
      <w:r w:rsidR="00984EEE" w:rsidRPr="007C04D3">
        <w:rPr>
          <w:rFonts w:ascii="Times New Roman" w:hAnsi="Times New Roman"/>
          <w:sz w:val="22"/>
          <w:szCs w:val="22"/>
        </w:rPr>
        <w:t xml:space="preserve"> (Ministry of Transport) </w:t>
      </w:r>
    </w:p>
    <w:p w14:paraId="2C4921F7" w14:textId="77777777" w:rsidR="008E7657" w:rsidRPr="007C04D3" w:rsidRDefault="008E7657" w:rsidP="007C04D3">
      <w:pPr>
        <w:pStyle w:val="ListParagraph"/>
        <w:spacing w:after="0" w:line="240" w:lineRule="auto"/>
        <w:ind w:left="709"/>
        <w:rPr>
          <w:rFonts w:ascii="Times New Roman" w:hAnsi="Times New Roman"/>
          <w:sz w:val="22"/>
          <w:szCs w:val="22"/>
        </w:rPr>
      </w:pPr>
    </w:p>
    <w:p w14:paraId="6893B73D" w14:textId="6851F204" w:rsidR="00167B8A" w:rsidRPr="007C04D3" w:rsidRDefault="00167B8A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Lesotho</w:t>
      </w:r>
    </w:p>
    <w:p w14:paraId="14C758E8" w14:textId="63491751" w:rsidR="00167B8A" w:rsidRDefault="00A011B7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7C04D3">
        <w:rPr>
          <w:rFonts w:ascii="Times New Roman" w:hAnsi="Times New Roman"/>
          <w:sz w:val="22"/>
          <w:szCs w:val="22"/>
        </w:rPr>
        <w:t>Mamokhabi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Eunice </w:t>
      </w:r>
      <w:proofErr w:type="spellStart"/>
      <w:r w:rsidRPr="007C04D3">
        <w:rPr>
          <w:rFonts w:ascii="Times New Roman" w:hAnsi="Times New Roman"/>
          <w:sz w:val="22"/>
          <w:szCs w:val="22"/>
        </w:rPr>
        <w:t>Mokhantso</w:t>
      </w:r>
      <w:proofErr w:type="spellEnd"/>
      <w:r w:rsidR="004543DD" w:rsidRPr="007C04D3">
        <w:rPr>
          <w:rFonts w:ascii="Times New Roman" w:hAnsi="Times New Roman"/>
          <w:sz w:val="22"/>
          <w:szCs w:val="22"/>
        </w:rPr>
        <w:t xml:space="preserve"> (Senior Research Officer, </w:t>
      </w:r>
      <w:proofErr w:type="spellStart"/>
      <w:r w:rsidR="004543DD" w:rsidRPr="007C04D3">
        <w:rPr>
          <w:rFonts w:ascii="Times New Roman" w:hAnsi="Times New Roman"/>
          <w:sz w:val="22"/>
          <w:szCs w:val="22"/>
        </w:rPr>
        <w:t>MoT</w:t>
      </w:r>
      <w:proofErr w:type="spellEnd"/>
      <w:r w:rsidR="004543DD" w:rsidRPr="007C04D3">
        <w:rPr>
          <w:rFonts w:ascii="Times New Roman" w:hAnsi="Times New Roman"/>
          <w:sz w:val="22"/>
          <w:szCs w:val="22"/>
        </w:rPr>
        <w:t>)</w:t>
      </w:r>
    </w:p>
    <w:p w14:paraId="06105858" w14:textId="77777777" w:rsidR="007C04D3" w:rsidRPr="007C04D3" w:rsidRDefault="007C04D3" w:rsidP="007C04D3">
      <w:pPr>
        <w:pStyle w:val="ListParagraph"/>
        <w:spacing w:line="240" w:lineRule="auto"/>
        <w:ind w:left="717"/>
        <w:rPr>
          <w:rFonts w:ascii="Times New Roman" w:hAnsi="Times New Roman"/>
          <w:sz w:val="22"/>
          <w:szCs w:val="22"/>
        </w:rPr>
      </w:pPr>
    </w:p>
    <w:p w14:paraId="4A7292BB" w14:textId="730158DA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Kenya</w:t>
      </w:r>
    </w:p>
    <w:p w14:paraId="421FD5D9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Peter </w:t>
      </w:r>
      <w:proofErr w:type="spellStart"/>
      <w:r w:rsidRPr="007C04D3">
        <w:rPr>
          <w:rFonts w:ascii="Times New Roman" w:hAnsi="Times New Roman"/>
          <w:sz w:val="22"/>
          <w:szCs w:val="22"/>
        </w:rPr>
        <w:t>Thobora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(Ministry of Energy)</w:t>
      </w:r>
    </w:p>
    <w:p w14:paraId="32A8ED2A" w14:textId="77777777" w:rsidR="006E5C66" w:rsidRPr="007C04D3" w:rsidRDefault="006E5C66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Ms. Hellen Amina (Technical Advisor to the CS); </w:t>
      </w:r>
    </w:p>
    <w:p w14:paraId="47FB9727" w14:textId="3C19DA3F" w:rsidR="00BA7072" w:rsidRDefault="006E5C66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Ms. Elizabeth </w:t>
      </w:r>
      <w:proofErr w:type="spellStart"/>
      <w:r w:rsidRPr="007C04D3">
        <w:rPr>
          <w:rFonts w:ascii="Times New Roman" w:hAnsi="Times New Roman"/>
          <w:sz w:val="22"/>
          <w:szCs w:val="22"/>
        </w:rPr>
        <w:t>Mongeni</w:t>
      </w:r>
      <w:proofErr w:type="spellEnd"/>
      <w:r w:rsidRPr="007C04D3">
        <w:rPr>
          <w:rFonts w:ascii="Times New Roman" w:hAnsi="Times New Roman"/>
          <w:sz w:val="22"/>
          <w:szCs w:val="22"/>
        </w:rPr>
        <w:t>, (Trade Officer)</w:t>
      </w:r>
    </w:p>
    <w:p w14:paraId="46D67828" w14:textId="77777777" w:rsidR="007C04D3" w:rsidRPr="007C04D3" w:rsidRDefault="007C04D3" w:rsidP="006054DE">
      <w:pPr>
        <w:pStyle w:val="ListParagraph"/>
        <w:spacing w:line="240" w:lineRule="auto"/>
        <w:ind w:left="717"/>
        <w:rPr>
          <w:rFonts w:ascii="Times New Roman" w:hAnsi="Times New Roman"/>
          <w:sz w:val="22"/>
          <w:szCs w:val="22"/>
        </w:rPr>
      </w:pPr>
    </w:p>
    <w:p w14:paraId="67E5278A" w14:textId="1A8E6891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République du Mali</w:t>
      </w:r>
    </w:p>
    <w:p w14:paraId="28387BEC" w14:textId="77777777" w:rsidR="00BA7072" w:rsidRPr="006054DE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054DE">
        <w:rPr>
          <w:rFonts w:ascii="Times New Roman" w:hAnsi="Times New Roman"/>
          <w:sz w:val="22"/>
          <w:szCs w:val="22"/>
        </w:rPr>
        <w:t xml:space="preserve">Madame </w:t>
      </w:r>
      <w:r w:rsidRPr="007C04D3">
        <w:rPr>
          <w:rFonts w:ascii="Times New Roman" w:hAnsi="Times New Roman"/>
          <w:sz w:val="22"/>
          <w:szCs w:val="22"/>
        </w:rPr>
        <w:t>DEMBELE</w:t>
      </w:r>
      <w:r w:rsidRPr="006054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054DE">
        <w:rPr>
          <w:rFonts w:ascii="Times New Roman" w:hAnsi="Times New Roman"/>
          <w:sz w:val="22"/>
          <w:szCs w:val="22"/>
        </w:rPr>
        <w:t>Madina</w:t>
      </w:r>
      <w:proofErr w:type="spellEnd"/>
      <w:r w:rsidRPr="006054DE">
        <w:rPr>
          <w:rFonts w:ascii="Times New Roman" w:hAnsi="Times New Roman"/>
          <w:sz w:val="22"/>
          <w:szCs w:val="22"/>
        </w:rPr>
        <w:t xml:space="preserve"> SISSOKO (</w:t>
      </w:r>
      <w:proofErr w:type="spellStart"/>
      <w:r w:rsidRPr="006054DE">
        <w:rPr>
          <w:rFonts w:ascii="Times New Roman" w:hAnsi="Times New Roman"/>
          <w:sz w:val="22"/>
          <w:szCs w:val="22"/>
        </w:rPr>
        <w:t>ministre</w:t>
      </w:r>
      <w:proofErr w:type="spellEnd"/>
      <w:r w:rsidRPr="006054DE">
        <w:rPr>
          <w:rFonts w:ascii="Times New Roman" w:hAnsi="Times New Roman"/>
          <w:sz w:val="22"/>
          <w:szCs w:val="22"/>
        </w:rPr>
        <w:t xml:space="preserve"> des Transports et des Infrastructures est.)</w:t>
      </w:r>
    </w:p>
    <w:p w14:paraId="644E4E34" w14:textId="2EFE5254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054DE">
        <w:rPr>
          <w:rFonts w:ascii="Times New Roman" w:hAnsi="Times New Roman"/>
          <w:sz w:val="22"/>
          <w:szCs w:val="22"/>
        </w:rPr>
        <w:t xml:space="preserve">Monsieur </w:t>
      </w:r>
      <w:proofErr w:type="spellStart"/>
      <w:r w:rsidRPr="006054DE">
        <w:rPr>
          <w:rFonts w:ascii="Times New Roman" w:hAnsi="Times New Roman"/>
          <w:sz w:val="22"/>
          <w:szCs w:val="22"/>
        </w:rPr>
        <w:t>Alousséni</w:t>
      </w:r>
      <w:proofErr w:type="spellEnd"/>
      <w:r w:rsidRPr="006054DE">
        <w:rPr>
          <w:rFonts w:ascii="Times New Roman" w:hAnsi="Times New Roman"/>
          <w:sz w:val="22"/>
          <w:szCs w:val="22"/>
        </w:rPr>
        <w:t xml:space="preserve"> SANOU (</w:t>
      </w:r>
      <w:proofErr w:type="spellStart"/>
      <w:r w:rsidRPr="007C04D3">
        <w:rPr>
          <w:rFonts w:ascii="Times New Roman" w:hAnsi="Times New Roman"/>
          <w:sz w:val="22"/>
          <w:szCs w:val="22"/>
        </w:rPr>
        <w:t>Ministre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de l'Economie et des Finances est)</w:t>
      </w:r>
    </w:p>
    <w:p w14:paraId="6DA920CD" w14:textId="000818BE" w:rsidR="00BA7072" w:rsidRPr="006054DE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Ambassade</w:t>
      </w:r>
      <w:r w:rsidRPr="006054DE">
        <w:rPr>
          <w:rFonts w:ascii="Times New Roman" w:hAnsi="Times New Roman"/>
          <w:sz w:val="22"/>
          <w:szCs w:val="22"/>
        </w:rPr>
        <w:t xml:space="preserve"> du Mali Addis Abeba</w:t>
      </w:r>
    </w:p>
    <w:p w14:paraId="6FB4C90F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  <w:lang w:val="fr-FR"/>
        </w:rPr>
      </w:pPr>
    </w:p>
    <w:p w14:paraId="01D1005C" w14:textId="4849A237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Islamic Republic of Mauritania</w:t>
      </w:r>
    </w:p>
    <w:p w14:paraId="4BE0EE4C" w14:textId="2FFDAECD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Mamadou Amadou Kane (Senior Advisor, Coordonnateur Cellule Ministère du Pétrole, des Mines et de l’Energie/Mauritanie)</w:t>
      </w:r>
    </w:p>
    <w:p w14:paraId="3227C3D1" w14:textId="1B78D0CE" w:rsidR="00BA7072" w:rsidRPr="006054DE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Mauritanie Mission</w:t>
      </w:r>
    </w:p>
    <w:p w14:paraId="2A1D9CD6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7B48616E" w14:textId="5E86C9A7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Mauritius</w:t>
      </w:r>
    </w:p>
    <w:p w14:paraId="76253D3A" w14:textId="04EF3220" w:rsidR="00BA7072" w:rsidRPr="007C04D3" w:rsidRDefault="00BA7072" w:rsidP="007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2"/>
          <w:szCs w:val="22"/>
          <w:lang w:val="en-ZA"/>
        </w:rPr>
      </w:pPr>
      <w:r w:rsidRPr="007C04D3">
        <w:rPr>
          <w:rFonts w:ascii="Times New Roman" w:hAnsi="Times New Roman"/>
          <w:sz w:val="22"/>
          <w:szCs w:val="22"/>
          <w:lang w:val="en-ZA"/>
        </w:rPr>
        <w:t>Ministry of Foreign Affairs, Regional Integration, and International Trade</w:t>
      </w:r>
    </w:p>
    <w:p w14:paraId="73F2EB6C" w14:textId="30B11519" w:rsidR="00BA7072" w:rsidRPr="007C04D3" w:rsidRDefault="00BA7072" w:rsidP="007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Hon. </w:t>
      </w:r>
      <w:proofErr w:type="spellStart"/>
      <w:r w:rsidRPr="007C04D3">
        <w:rPr>
          <w:rFonts w:ascii="Times New Roman" w:hAnsi="Times New Roman"/>
          <w:sz w:val="22"/>
          <w:szCs w:val="22"/>
        </w:rPr>
        <w:t>Nandcoomar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sz w:val="22"/>
          <w:szCs w:val="22"/>
        </w:rPr>
        <w:t>Bodha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(Minister of Foreign Affairs, Regional Integration and International Trade)</w:t>
      </w:r>
    </w:p>
    <w:p w14:paraId="148326F8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526C395C" w14:textId="051802A1" w:rsidR="00EE2A0A" w:rsidRPr="007C04D3" w:rsidRDefault="00EE2A0A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Mozambique</w:t>
      </w:r>
    </w:p>
    <w:p w14:paraId="3CF82BAC" w14:textId="77777777" w:rsidR="00EE2A0A" w:rsidRPr="007C04D3" w:rsidRDefault="00EE2A0A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Mr. </w:t>
      </w:r>
      <w:proofErr w:type="spellStart"/>
      <w:r w:rsidRPr="007C04D3">
        <w:rPr>
          <w:rFonts w:ascii="Times New Roman" w:hAnsi="Times New Roman"/>
          <w:sz w:val="22"/>
          <w:szCs w:val="22"/>
        </w:rPr>
        <w:t>Sérgio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Rodrigues, from Directorate National of Logistic and Private Sector Development of Transport</w:t>
      </w:r>
    </w:p>
    <w:p w14:paraId="05299ADB" w14:textId="56560484" w:rsidR="00EE2A0A" w:rsidRPr="007C04D3" w:rsidRDefault="00EE2A0A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Ms. </w:t>
      </w:r>
      <w:proofErr w:type="spellStart"/>
      <w:r w:rsidRPr="007C04D3">
        <w:rPr>
          <w:rFonts w:ascii="Times New Roman" w:hAnsi="Times New Roman"/>
          <w:sz w:val="22"/>
          <w:szCs w:val="22"/>
        </w:rPr>
        <w:t>Mery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Albano, from National Directorate of Transport and Safety</w:t>
      </w:r>
    </w:p>
    <w:p w14:paraId="5D08C3A2" w14:textId="3D5DE689" w:rsidR="00EE2A0A" w:rsidRPr="007C04D3" w:rsidRDefault="00EE2A0A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Ms. </w:t>
      </w:r>
      <w:proofErr w:type="spellStart"/>
      <w:r w:rsidRPr="007C04D3">
        <w:rPr>
          <w:rFonts w:ascii="Times New Roman" w:hAnsi="Times New Roman"/>
          <w:sz w:val="22"/>
          <w:szCs w:val="22"/>
        </w:rPr>
        <w:t>Nilza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Chimene, from Directorate of International Cooperation</w:t>
      </w:r>
    </w:p>
    <w:p w14:paraId="0DCC86A1" w14:textId="662C7408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Rwanda</w:t>
      </w:r>
    </w:p>
    <w:p w14:paraId="45918F5C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Hon. Dr. Ernest </w:t>
      </w:r>
      <w:proofErr w:type="spellStart"/>
      <w:r w:rsidRPr="007C04D3">
        <w:rPr>
          <w:rFonts w:ascii="Times New Roman" w:hAnsi="Times New Roman"/>
          <w:sz w:val="22"/>
          <w:szCs w:val="22"/>
        </w:rPr>
        <w:t>Nsabimana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(Minister, Ministry of Infrastructure) </w:t>
      </w:r>
    </w:p>
    <w:p w14:paraId="7C358480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Winnie Birungi (Ministry of Trade and Industry)</w:t>
      </w:r>
    </w:p>
    <w:p w14:paraId="2C2918AA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Ann Mbabazi (Ministry of Trade and Industry</w:t>
      </w:r>
    </w:p>
    <w:p w14:paraId="73FA0455" w14:textId="103322BA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Dr Albert </w:t>
      </w:r>
      <w:proofErr w:type="spellStart"/>
      <w:r w:rsidRPr="007C04D3">
        <w:rPr>
          <w:rFonts w:ascii="Times New Roman" w:hAnsi="Times New Roman"/>
          <w:sz w:val="22"/>
          <w:szCs w:val="22"/>
        </w:rPr>
        <w:t>Butare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(CEO, Africa Energy Services Group Ltd)</w:t>
      </w:r>
    </w:p>
    <w:p w14:paraId="14C7F7D7" w14:textId="6028E22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Embassy of Rwanda Ethiopia</w:t>
      </w:r>
    </w:p>
    <w:p w14:paraId="6B9E98E4" w14:textId="77777777" w:rsidR="004567C7" w:rsidRPr="007C04D3" w:rsidRDefault="004567C7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5034DBA4" w14:textId="58A33811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C04D3">
        <w:rPr>
          <w:rFonts w:ascii="Times New Roman" w:hAnsi="Times New Roman"/>
          <w:b/>
          <w:bCs/>
          <w:sz w:val="22"/>
          <w:szCs w:val="22"/>
          <w:lang w:val="es-ES"/>
        </w:rPr>
        <w:t xml:space="preserve">República Democrática de São Tomé </w:t>
      </w:r>
      <w:proofErr w:type="spellStart"/>
      <w:r w:rsidRPr="007C04D3">
        <w:rPr>
          <w:rFonts w:ascii="Times New Roman" w:hAnsi="Times New Roman"/>
          <w:b/>
          <w:bCs/>
          <w:sz w:val="22"/>
          <w:szCs w:val="22"/>
          <w:lang w:val="es-ES"/>
        </w:rPr>
        <w:t>e</w:t>
      </w:r>
      <w:proofErr w:type="spellEnd"/>
      <w:r w:rsidRPr="007C04D3">
        <w:rPr>
          <w:rFonts w:ascii="Times New Roman" w:hAnsi="Times New Roman"/>
          <w:b/>
          <w:bCs/>
          <w:sz w:val="22"/>
          <w:szCs w:val="22"/>
          <w:lang w:val="es-ES"/>
        </w:rPr>
        <w:t xml:space="preserve"> Príncipe</w:t>
      </w:r>
    </w:p>
    <w:p w14:paraId="08AAD984" w14:textId="4167E7C2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Gabriel </w:t>
      </w:r>
      <w:proofErr w:type="spellStart"/>
      <w:r w:rsidRPr="007C04D3">
        <w:rPr>
          <w:rFonts w:ascii="Times New Roman" w:hAnsi="Times New Roman"/>
          <w:sz w:val="22"/>
          <w:szCs w:val="22"/>
        </w:rPr>
        <w:t>Makengo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(Director of the Energy Directorate)</w:t>
      </w:r>
    </w:p>
    <w:p w14:paraId="4A32CBED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3C4AB986" w14:textId="50D74DD8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République du Sénégal</w:t>
      </w:r>
    </w:p>
    <w:p w14:paraId="6ED2259E" w14:textId="37AEEF6A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Mamadou DIA (Ministry of Economy, Finance and Plan)</w:t>
      </w:r>
    </w:p>
    <w:p w14:paraId="4D237A24" w14:textId="58A8D60F" w:rsidR="00BA7072" w:rsidRPr="006054DE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Senegal</w:t>
      </w:r>
      <w:r w:rsidRPr="006054DE">
        <w:rPr>
          <w:rFonts w:ascii="Times New Roman" w:hAnsi="Times New Roman"/>
          <w:sz w:val="22"/>
          <w:szCs w:val="22"/>
        </w:rPr>
        <w:t xml:space="preserve"> Mission to the UN</w:t>
      </w:r>
    </w:p>
    <w:p w14:paraId="67CF43F7" w14:textId="77777777" w:rsidR="004567C7" w:rsidRPr="007C04D3" w:rsidRDefault="004567C7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6301EFBF" w14:textId="16966380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South Africa</w:t>
      </w:r>
    </w:p>
    <w:p w14:paraId="4AD6DDA7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Zara Nicholson (Ministry of Public Works and Infrastructure) </w:t>
      </w:r>
    </w:p>
    <w:p w14:paraId="30023439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7C04D3">
        <w:rPr>
          <w:rFonts w:ascii="Times New Roman" w:hAnsi="Times New Roman"/>
          <w:sz w:val="22"/>
          <w:szCs w:val="22"/>
        </w:rPr>
        <w:t>Sabonga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sz w:val="22"/>
          <w:szCs w:val="22"/>
        </w:rPr>
        <w:t>Mpongoshe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(Department of Science and Innovation)</w:t>
      </w:r>
    </w:p>
    <w:p w14:paraId="5F9A3F67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Noma Qase (Director, Renewable Energy Initiatives, Department of Mineral Resources and Energy)</w:t>
      </w:r>
    </w:p>
    <w:p w14:paraId="3B7F444F" w14:textId="77777777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Kagiso </w:t>
      </w:r>
      <w:proofErr w:type="spellStart"/>
      <w:r w:rsidRPr="007C04D3">
        <w:rPr>
          <w:rFonts w:ascii="Times New Roman" w:hAnsi="Times New Roman"/>
          <w:sz w:val="22"/>
          <w:szCs w:val="22"/>
        </w:rPr>
        <w:t>Malebye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Ministry of Trade, Industry and Competition</w:t>
      </w:r>
    </w:p>
    <w:p w14:paraId="2273ECC2" w14:textId="478066FA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Ruse Moleshe (Energy Solution Consulting)</w:t>
      </w:r>
    </w:p>
    <w:p w14:paraId="23FB5BE4" w14:textId="4A3BA367" w:rsidR="00DC1CFF" w:rsidRPr="007C04D3" w:rsidRDefault="00DC1CFF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7C04D3">
        <w:rPr>
          <w:rFonts w:ascii="Times New Roman" w:hAnsi="Times New Roman"/>
          <w:sz w:val="22"/>
          <w:szCs w:val="22"/>
        </w:rPr>
        <w:t>Dr</w:t>
      </w:r>
      <w:r w:rsidR="00EF2D15" w:rsidRPr="007C04D3">
        <w:rPr>
          <w:rFonts w:ascii="Times New Roman" w:hAnsi="Times New Roman"/>
          <w:sz w:val="22"/>
          <w:szCs w:val="22"/>
        </w:rPr>
        <w:t>.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Hubert Joynt (Programme Manager)</w:t>
      </w:r>
    </w:p>
    <w:p w14:paraId="0F5339FB" w14:textId="6762AD72" w:rsidR="00BA7072" w:rsidRPr="006054DE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South African Consulate</w:t>
      </w:r>
    </w:p>
    <w:p w14:paraId="4FCD894A" w14:textId="77777777" w:rsidR="00BA7072" w:rsidRPr="007C04D3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693D3BB8" w14:textId="084A313F" w:rsidR="00913A19" w:rsidRPr="007C04D3" w:rsidRDefault="00913A19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Sudan</w:t>
      </w:r>
    </w:p>
    <w:p w14:paraId="006B97C7" w14:textId="0B398F92" w:rsidR="00913A19" w:rsidRPr="007C04D3" w:rsidRDefault="00913A19" w:rsidP="00E162A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Mr. Amar Ahmed Ibrahim</w:t>
      </w:r>
      <w:r w:rsidRPr="007C04D3">
        <w:rPr>
          <w:rFonts w:ascii="Times New Roman" w:hAnsi="Times New Roman"/>
          <w:sz w:val="22"/>
          <w:szCs w:val="22"/>
        </w:rPr>
        <w:br/>
        <w:t>Sundanese embassy</w:t>
      </w:r>
    </w:p>
    <w:p w14:paraId="54387741" w14:textId="77777777" w:rsidR="00913A19" w:rsidRPr="007C04D3" w:rsidRDefault="00913A19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13D12EC8" w14:textId="7E356178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C04D3">
        <w:rPr>
          <w:rFonts w:ascii="Times New Roman" w:hAnsi="Times New Roman"/>
          <w:b/>
          <w:bCs/>
          <w:sz w:val="22"/>
          <w:szCs w:val="22"/>
        </w:rPr>
        <w:t>République</w:t>
      </w:r>
      <w:proofErr w:type="spellEnd"/>
      <w:r w:rsidRPr="007C04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C04D3">
        <w:rPr>
          <w:rFonts w:ascii="Times New Roman" w:hAnsi="Times New Roman"/>
          <w:b/>
          <w:bCs/>
          <w:sz w:val="22"/>
          <w:szCs w:val="22"/>
        </w:rPr>
        <w:t>Togolaise</w:t>
      </w:r>
      <w:proofErr w:type="spellEnd"/>
    </w:p>
    <w:p w14:paraId="6AF8D4E9" w14:textId="64E09A3A" w:rsidR="00BA7072" w:rsidRPr="006054DE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6054DE">
        <w:rPr>
          <w:rFonts w:ascii="Times New Roman" w:hAnsi="Times New Roman"/>
          <w:sz w:val="22"/>
          <w:szCs w:val="22"/>
        </w:rPr>
        <w:t>Adoukoê</w:t>
      </w:r>
      <w:proofErr w:type="spellEnd"/>
      <w:r w:rsidRPr="006054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054DE">
        <w:rPr>
          <w:rFonts w:ascii="Times New Roman" w:hAnsi="Times New Roman"/>
          <w:sz w:val="22"/>
          <w:szCs w:val="22"/>
        </w:rPr>
        <w:t>Akpabie</w:t>
      </w:r>
      <w:proofErr w:type="spellEnd"/>
      <w:r w:rsidRPr="006054DE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6054DE">
        <w:rPr>
          <w:rFonts w:ascii="Times New Roman" w:hAnsi="Times New Roman"/>
          <w:sz w:val="22"/>
          <w:szCs w:val="22"/>
        </w:rPr>
        <w:t>ministère</w:t>
      </w:r>
      <w:proofErr w:type="spellEnd"/>
      <w:r w:rsidRPr="006054DE">
        <w:rPr>
          <w:rFonts w:ascii="Times New Roman" w:hAnsi="Times New Roman"/>
          <w:sz w:val="22"/>
          <w:szCs w:val="22"/>
        </w:rPr>
        <w:t xml:space="preserve"> de la </w:t>
      </w:r>
      <w:r w:rsidRPr="007C04D3">
        <w:rPr>
          <w:rFonts w:ascii="Times New Roman" w:hAnsi="Times New Roman"/>
          <w:sz w:val="22"/>
          <w:szCs w:val="22"/>
        </w:rPr>
        <w:t>Planification</w:t>
      </w:r>
      <w:r w:rsidRPr="006054DE">
        <w:rPr>
          <w:rFonts w:ascii="Times New Roman" w:hAnsi="Times New Roman"/>
          <w:sz w:val="22"/>
          <w:szCs w:val="22"/>
        </w:rPr>
        <w:t xml:space="preserve"> du développement et de la coopération)</w:t>
      </w:r>
    </w:p>
    <w:p w14:paraId="17898634" w14:textId="5CD79E27" w:rsidR="00E42202" w:rsidRPr="00130848" w:rsidRDefault="00E4220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  <w:lang w:val="fr-FR"/>
        </w:rPr>
      </w:pPr>
      <w:r w:rsidRPr="00130848">
        <w:rPr>
          <w:rFonts w:ascii="Times New Roman" w:hAnsi="Times New Roman"/>
          <w:sz w:val="22"/>
          <w:szCs w:val="22"/>
          <w:lang w:val="fr-FR"/>
        </w:rPr>
        <w:t xml:space="preserve">Mensah Koffi Vinyo (Directeur de Cabinet est designe pour participer </w:t>
      </w:r>
      <w:proofErr w:type="gramStart"/>
      <w:r w:rsidRPr="00130848">
        <w:rPr>
          <w:rFonts w:ascii="Times New Roman" w:hAnsi="Times New Roman"/>
          <w:sz w:val="22"/>
          <w:szCs w:val="22"/>
          <w:lang w:val="fr-FR"/>
        </w:rPr>
        <w:t>a</w:t>
      </w:r>
      <w:proofErr w:type="gramEnd"/>
      <w:r w:rsidRPr="00130848">
        <w:rPr>
          <w:rFonts w:ascii="Times New Roman" w:hAnsi="Times New Roman"/>
          <w:sz w:val="22"/>
          <w:szCs w:val="22"/>
          <w:lang w:val="fr-FR"/>
        </w:rPr>
        <w:t xml:space="preserve"> cette reunion) </w:t>
      </w:r>
    </w:p>
    <w:p w14:paraId="1EF780C2" w14:textId="2CCC6522" w:rsidR="00BA7072" w:rsidRDefault="00BA7072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  <w:lang w:val="fr-FR"/>
        </w:rPr>
      </w:pPr>
    </w:p>
    <w:p w14:paraId="5149EEEB" w14:textId="6335ACE3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Republic of Zambia</w:t>
      </w:r>
    </w:p>
    <w:p w14:paraId="1D367D39" w14:textId="6397CEBD" w:rsidR="00BA7072" w:rsidRPr="007C04D3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 xml:space="preserve">Evans </w:t>
      </w:r>
      <w:proofErr w:type="spellStart"/>
      <w:r w:rsidRPr="007C04D3">
        <w:rPr>
          <w:rFonts w:ascii="Times New Roman" w:hAnsi="Times New Roman"/>
          <w:sz w:val="22"/>
          <w:szCs w:val="22"/>
        </w:rPr>
        <w:t>Njalamimba</w:t>
      </w:r>
      <w:proofErr w:type="spellEnd"/>
      <w:r w:rsidRPr="007C04D3">
        <w:rPr>
          <w:rFonts w:ascii="Times New Roman" w:hAnsi="Times New Roman"/>
          <w:sz w:val="22"/>
          <w:szCs w:val="22"/>
        </w:rPr>
        <w:t xml:space="preserve"> (Chief Engineer, ZESCO)</w:t>
      </w:r>
    </w:p>
    <w:p w14:paraId="793F2D07" w14:textId="77777777" w:rsidR="007C04D3" w:rsidRDefault="007C04D3" w:rsidP="007C04D3">
      <w:pPr>
        <w:pStyle w:val="ListParagraph"/>
        <w:spacing w:after="0" w:line="240" w:lineRule="auto"/>
        <w:ind w:left="357"/>
        <w:rPr>
          <w:rFonts w:ascii="Times New Roman" w:hAnsi="Times New Roman"/>
          <w:b/>
          <w:bCs/>
          <w:sz w:val="22"/>
          <w:szCs w:val="22"/>
        </w:rPr>
      </w:pPr>
    </w:p>
    <w:p w14:paraId="3A4863A0" w14:textId="37F626E7" w:rsidR="00BA7072" w:rsidRPr="007C04D3" w:rsidRDefault="00BA7072" w:rsidP="007C04D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lastRenderedPageBreak/>
        <w:t xml:space="preserve">Republic of Zimbabwe </w:t>
      </w:r>
    </w:p>
    <w:p w14:paraId="61DE4C57" w14:textId="62751A50" w:rsidR="00EE2A0A" w:rsidRDefault="00BA7072" w:rsidP="006054D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C04D3">
        <w:rPr>
          <w:rFonts w:ascii="Times New Roman" w:hAnsi="Times New Roman"/>
          <w:sz w:val="22"/>
          <w:szCs w:val="22"/>
        </w:rPr>
        <w:t>Zimbabwe Embassy</w:t>
      </w:r>
    </w:p>
    <w:p w14:paraId="417F4ADA" w14:textId="4EC34562" w:rsidR="006054DE" w:rsidRDefault="006054DE" w:rsidP="006054DE">
      <w:pPr>
        <w:pStyle w:val="ListParagraph"/>
        <w:spacing w:line="240" w:lineRule="auto"/>
        <w:ind w:left="717"/>
        <w:rPr>
          <w:rFonts w:ascii="Times New Roman" w:hAnsi="Times New Roman"/>
          <w:sz w:val="22"/>
          <w:szCs w:val="22"/>
        </w:rPr>
      </w:pPr>
    </w:p>
    <w:p w14:paraId="3449A3E2" w14:textId="0820E26E" w:rsidR="006054DE" w:rsidRDefault="006054DE" w:rsidP="006054DE">
      <w:pPr>
        <w:pStyle w:val="ListParagraph"/>
        <w:spacing w:line="240" w:lineRule="auto"/>
        <w:ind w:left="717"/>
        <w:rPr>
          <w:rFonts w:ascii="Times New Roman" w:hAnsi="Times New Roman"/>
          <w:sz w:val="22"/>
          <w:szCs w:val="22"/>
        </w:rPr>
      </w:pPr>
    </w:p>
    <w:p w14:paraId="709B5AD1" w14:textId="77777777" w:rsidR="006054DE" w:rsidRPr="002F26E0" w:rsidRDefault="006054DE" w:rsidP="006054DE">
      <w:pPr>
        <w:pStyle w:val="ListParagraph"/>
        <w:spacing w:line="240" w:lineRule="auto"/>
        <w:ind w:left="717"/>
        <w:rPr>
          <w:rFonts w:ascii="Times New Roman" w:hAnsi="Times New Roman"/>
          <w:sz w:val="22"/>
          <w:szCs w:val="22"/>
        </w:rPr>
      </w:pPr>
    </w:p>
    <w:p w14:paraId="13E6899A" w14:textId="0E7CB953" w:rsidR="004567C7" w:rsidRPr="007C04D3" w:rsidRDefault="004567C7" w:rsidP="007C04D3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7C04D3">
        <w:rPr>
          <w:rFonts w:ascii="Times New Roman" w:hAnsi="Times New Roman"/>
          <w:b/>
          <w:bCs/>
          <w:sz w:val="22"/>
          <w:szCs w:val="22"/>
        </w:rPr>
        <w:t>Confirmation in a map</w:t>
      </w:r>
    </w:p>
    <w:p w14:paraId="57F7E073" w14:textId="5B6A8487" w:rsidR="004567C7" w:rsidRPr="007C04D3" w:rsidRDefault="004567C7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</w:p>
    <w:p w14:paraId="206B0656" w14:textId="272555F3" w:rsidR="004567C7" w:rsidRPr="007C04D3" w:rsidRDefault="00FE76EC" w:rsidP="007C04D3">
      <w:pPr>
        <w:pStyle w:val="ListParagraph"/>
        <w:spacing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inline distT="0" distB="0" distL="0" distR="0" wp14:anchorId="384288E2" wp14:editId="0906FD3F">
            <wp:extent cx="5249998" cy="3924677"/>
            <wp:effectExtent l="0" t="0" r="0" b="0"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13" cy="393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7C7" w:rsidRPr="007C04D3" w:rsidSect="00BA7072">
      <w:type w:val="continuous"/>
      <w:pgSz w:w="11906" w:h="16838"/>
      <w:pgMar w:top="1440" w:right="1440" w:bottom="1440" w:left="144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85886" w14:textId="77777777" w:rsidR="000506B2" w:rsidRDefault="000506B2" w:rsidP="00EB62BE">
      <w:pPr>
        <w:spacing w:after="0" w:line="240" w:lineRule="auto"/>
      </w:pPr>
      <w:r>
        <w:separator/>
      </w:r>
    </w:p>
  </w:endnote>
  <w:endnote w:type="continuationSeparator" w:id="0">
    <w:p w14:paraId="4C25F706" w14:textId="77777777" w:rsidR="000506B2" w:rsidRDefault="000506B2" w:rsidP="00EB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F981F" w14:textId="77777777" w:rsidR="000506B2" w:rsidRDefault="000506B2" w:rsidP="00EB62BE">
      <w:pPr>
        <w:spacing w:after="0" w:line="240" w:lineRule="auto"/>
      </w:pPr>
      <w:r>
        <w:separator/>
      </w:r>
    </w:p>
  </w:footnote>
  <w:footnote w:type="continuationSeparator" w:id="0">
    <w:p w14:paraId="6810C956" w14:textId="77777777" w:rsidR="000506B2" w:rsidRDefault="000506B2" w:rsidP="00EB6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95683"/>
    <w:multiLevelType w:val="hybridMultilevel"/>
    <w:tmpl w:val="41EA33F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27F6B3B"/>
    <w:multiLevelType w:val="hybridMultilevel"/>
    <w:tmpl w:val="24260F5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92813BE"/>
    <w:multiLevelType w:val="hybridMultilevel"/>
    <w:tmpl w:val="10D641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51B9E"/>
    <w:multiLevelType w:val="hybridMultilevel"/>
    <w:tmpl w:val="C540E2C0"/>
    <w:lvl w:ilvl="0" w:tplc="B5A2920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B76BC0"/>
    <w:multiLevelType w:val="hybridMultilevel"/>
    <w:tmpl w:val="FB62A8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749D"/>
    <w:multiLevelType w:val="hybridMultilevel"/>
    <w:tmpl w:val="E99E0A6E"/>
    <w:lvl w:ilvl="0" w:tplc="1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4787092"/>
    <w:multiLevelType w:val="hybridMultilevel"/>
    <w:tmpl w:val="A77023C6"/>
    <w:lvl w:ilvl="0" w:tplc="1C09000F">
      <w:start w:val="1"/>
      <w:numFmt w:val="decimal"/>
      <w:lvlText w:val="%1."/>
      <w:lvlJc w:val="left"/>
      <w:pPr>
        <w:ind w:left="717" w:hanging="360"/>
      </w:pPr>
    </w:lvl>
    <w:lvl w:ilvl="1" w:tplc="1C090019" w:tentative="1">
      <w:start w:val="1"/>
      <w:numFmt w:val="lowerLetter"/>
      <w:lvlText w:val="%2."/>
      <w:lvlJc w:val="left"/>
      <w:pPr>
        <w:ind w:left="1437" w:hanging="360"/>
      </w:pPr>
    </w:lvl>
    <w:lvl w:ilvl="2" w:tplc="1C09001B" w:tentative="1">
      <w:start w:val="1"/>
      <w:numFmt w:val="lowerRoman"/>
      <w:lvlText w:val="%3."/>
      <w:lvlJc w:val="right"/>
      <w:pPr>
        <w:ind w:left="2157" w:hanging="180"/>
      </w:pPr>
    </w:lvl>
    <w:lvl w:ilvl="3" w:tplc="1C09000F" w:tentative="1">
      <w:start w:val="1"/>
      <w:numFmt w:val="decimal"/>
      <w:lvlText w:val="%4."/>
      <w:lvlJc w:val="left"/>
      <w:pPr>
        <w:ind w:left="2877" w:hanging="360"/>
      </w:pPr>
    </w:lvl>
    <w:lvl w:ilvl="4" w:tplc="1C090019" w:tentative="1">
      <w:start w:val="1"/>
      <w:numFmt w:val="lowerLetter"/>
      <w:lvlText w:val="%5."/>
      <w:lvlJc w:val="left"/>
      <w:pPr>
        <w:ind w:left="3597" w:hanging="360"/>
      </w:pPr>
    </w:lvl>
    <w:lvl w:ilvl="5" w:tplc="1C09001B" w:tentative="1">
      <w:start w:val="1"/>
      <w:numFmt w:val="lowerRoman"/>
      <w:lvlText w:val="%6."/>
      <w:lvlJc w:val="right"/>
      <w:pPr>
        <w:ind w:left="4317" w:hanging="180"/>
      </w:pPr>
    </w:lvl>
    <w:lvl w:ilvl="6" w:tplc="1C09000F" w:tentative="1">
      <w:start w:val="1"/>
      <w:numFmt w:val="decimal"/>
      <w:lvlText w:val="%7."/>
      <w:lvlJc w:val="left"/>
      <w:pPr>
        <w:ind w:left="5037" w:hanging="360"/>
      </w:pPr>
    </w:lvl>
    <w:lvl w:ilvl="7" w:tplc="1C090019" w:tentative="1">
      <w:start w:val="1"/>
      <w:numFmt w:val="lowerLetter"/>
      <w:lvlText w:val="%8."/>
      <w:lvlJc w:val="left"/>
      <w:pPr>
        <w:ind w:left="5757" w:hanging="360"/>
      </w:pPr>
    </w:lvl>
    <w:lvl w:ilvl="8" w:tplc="1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E0B375F"/>
    <w:multiLevelType w:val="hybridMultilevel"/>
    <w:tmpl w:val="329CE6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DK2NDQwt7Q0MDZT0lEKTi0uzszPAykwqQUAKT2YEywAAAA="/>
  </w:docVars>
  <w:rsids>
    <w:rsidRoot w:val="00BA7072"/>
    <w:rsid w:val="000506B2"/>
    <w:rsid w:val="00072EBD"/>
    <w:rsid w:val="000F5E74"/>
    <w:rsid w:val="00110596"/>
    <w:rsid w:val="001252D4"/>
    <w:rsid w:val="00130848"/>
    <w:rsid w:val="00163E51"/>
    <w:rsid w:val="00167B8A"/>
    <w:rsid w:val="001B1848"/>
    <w:rsid w:val="001C202C"/>
    <w:rsid w:val="00245C64"/>
    <w:rsid w:val="00276999"/>
    <w:rsid w:val="002D3CC6"/>
    <w:rsid w:val="002F26E0"/>
    <w:rsid w:val="00347E32"/>
    <w:rsid w:val="0036656C"/>
    <w:rsid w:val="003D68DF"/>
    <w:rsid w:val="0041166F"/>
    <w:rsid w:val="004543DD"/>
    <w:rsid w:val="004567C7"/>
    <w:rsid w:val="00456D7A"/>
    <w:rsid w:val="00592BF2"/>
    <w:rsid w:val="005965D5"/>
    <w:rsid w:val="005C0C83"/>
    <w:rsid w:val="005E4372"/>
    <w:rsid w:val="006054DE"/>
    <w:rsid w:val="00647B85"/>
    <w:rsid w:val="006668B8"/>
    <w:rsid w:val="006C1D74"/>
    <w:rsid w:val="006E5C66"/>
    <w:rsid w:val="007A63B4"/>
    <w:rsid w:val="007B1D90"/>
    <w:rsid w:val="007C04D3"/>
    <w:rsid w:val="008679ED"/>
    <w:rsid w:val="008A2CFC"/>
    <w:rsid w:val="008B7F7D"/>
    <w:rsid w:val="008E7657"/>
    <w:rsid w:val="00911704"/>
    <w:rsid w:val="00913A19"/>
    <w:rsid w:val="00937B9A"/>
    <w:rsid w:val="00951F63"/>
    <w:rsid w:val="009831FF"/>
    <w:rsid w:val="00984EEE"/>
    <w:rsid w:val="00A011B7"/>
    <w:rsid w:val="00A17190"/>
    <w:rsid w:val="00A40BBB"/>
    <w:rsid w:val="00A87D60"/>
    <w:rsid w:val="00BA7072"/>
    <w:rsid w:val="00BB0B89"/>
    <w:rsid w:val="00BD739C"/>
    <w:rsid w:val="00BE4569"/>
    <w:rsid w:val="00C951A9"/>
    <w:rsid w:val="00D71A14"/>
    <w:rsid w:val="00D81757"/>
    <w:rsid w:val="00D93EA8"/>
    <w:rsid w:val="00D96682"/>
    <w:rsid w:val="00DC1CFF"/>
    <w:rsid w:val="00E162A9"/>
    <w:rsid w:val="00E42202"/>
    <w:rsid w:val="00E9227D"/>
    <w:rsid w:val="00EB2C9A"/>
    <w:rsid w:val="00EB62BE"/>
    <w:rsid w:val="00EE2A0A"/>
    <w:rsid w:val="00EE5A99"/>
    <w:rsid w:val="00EF2D15"/>
    <w:rsid w:val="00F731D4"/>
    <w:rsid w:val="00FB7FE7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13859"/>
  <w15:docId w15:val="{FCFBEEA5-95FA-44FD-A5C6-5610EF9E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MCHIP_list paragraph,List Paragraph1,Recommendation,Citation List,List Bullet Mary,List Paragraph (numbered (a)),Indent Paragraph,Bullets,Numbered List Paragraph,References,body bullets,LIST OF TABLES.,WB List Paragraph,Liste 1"/>
    <w:basedOn w:val="Normal"/>
    <w:link w:val="ListParagraphChar"/>
    <w:uiPriority w:val="34"/>
    <w:qFormat/>
    <w:rsid w:val="00BA7072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character" w:customStyle="1" w:styleId="ListParagraphChar">
    <w:name w:val="List Paragraph Char"/>
    <w:aliases w:val="Ha Char,MCHIP_list paragraph Char,List Paragraph1 Char,Recommendation Char,Citation List Char,List Bullet Mary Char,List Paragraph (numbered (a)) Char,Indent Paragraph Char,Bullets Char,Numbered List Paragraph Char,References Char"/>
    <w:link w:val="ListParagraph"/>
    <w:uiPriority w:val="34"/>
    <w:locked/>
    <w:rsid w:val="00BA7072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EB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2BE"/>
  </w:style>
  <w:style w:type="paragraph" w:styleId="Footer">
    <w:name w:val="footer"/>
    <w:basedOn w:val="Normal"/>
    <w:link w:val="FooterChar"/>
    <w:uiPriority w:val="99"/>
    <w:unhideWhenUsed/>
    <w:rsid w:val="00EB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2BE"/>
  </w:style>
  <w:style w:type="character" w:styleId="Emphasis">
    <w:name w:val="Emphasis"/>
    <w:basedOn w:val="DefaultParagraphFont"/>
    <w:uiPriority w:val="20"/>
    <w:qFormat/>
    <w:rsid w:val="00163E51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47B85"/>
    <w:pPr>
      <w:spacing w:after="0" w:line="240" w:lineRule="auto"/>
    </w:pPr>
    <w:rPr>
      <w:rFonts w:ascii="Calibri" w:eastAsiaTheme="minorEastAsia" w:hAnsi="Calibri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47B85"/>
    <w:rPr>
      <w:rFonts w:ascii="Calibri" w:eastAsiaTheme="minorEastAsia" w:hAnsi="Calibri"/>
      <w:szCs w:val="21"/>
      <w:lang w:val="en-GB" w:eastAsia="zh-CN"/>
    </w:rPr>
  </w:style>
  <w:style w:type="paragraph" w:customStyle="1" w:styleId="MediumShading1-Accent11">
    <w:name w:val="Medium Shading 1 - Accent 11"/>
    <w:uiPriority w:val="1"/>
    <w:qFormat/>
    <w:rsid w:val="006E5C66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Monganeli Mehlwana</dc:creator>
  <cp:keywords/>
  <dc:description/>
  <cp:lastModifiedBy>Abraham Tameru</cp:lastModifiedBy>
  <cp:revision>2</cp:revision>
  <dcterms:created xsi:type="dcterms:W3CDTF">2022-03-07T15:26:00Z</dcterms:created>
  <dcterms:modified xsi:type="dcterms:W3CDTF">2022-03-07T15:26:00Z</dcterms:modified>
</cp:coreProperties>
</file>